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3D" w:rsidRDefault="006C6032" w:rsidP="00B1062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56360" cy="688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16" cy="70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22" w:rsidRDefault="00B10622" w:rsidP="00B10622">
      <w:pPr>
        <w:jc w:val="center"/>
      </w:pPr>
    </w:p>
    <w:p w:rsidR="00B10622" w:rsidRPr="000B34A9" w:rsidRDefault="000735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May</w:t>
      </w:r>
      <w:r w:rsidR="00B10622" w:rsidRPr="000B34A9">
        <w:rPr>
          <w:rFonts w:cstheme="minorHAnsi"/>
          <w:sz w:val="24"/>
          <w:szCs w:val="24"/>
        </w:rPr>
        <w:t xml:space="preserve"> 2021</w:t>
      </w:r>
    </w:p>
    <w:p w:rsidR="00B10622" w:rsidRPr="000B34A9" w:rsidRDefault="00B1062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Dear Parents and Carers,</w:t>
      </w:r>
    </w:p>
    <w:p w:rsidR="00B10622" w:rsidRPr="008B476B" w:rsidRDefault="00B10622">
      <w:pPr>
        <w:rPr>
          <w:rFonts w:cstheme="minorHAnsi"/>
          <w:b/>
          <w:sz w:val="24"/>
          <w:szCs w:val="24"/>
        </w:rPr>
      </w:pPr>
      <w:r w:rsidRPr="000B34A9">
        <w:rPr>
          <w:rFonts w:cstheme="minorHAnsi"/>
          <w:b/>
          <w:sz w:val="24"/>
          <w:szCs w:val="24"/>
        </w:rPr>
        <w:t>RE: Optional Webinar</w:t>
      </w:r>
      <w:r w:rsidR="003C0B9F">
        <w:rPr>
          <w:rFonts w:cstheme="minorHAnsi"/>
          <w:b/>
          <w:sz w:val="24"/>
          <w:szCs w:val="24"/>
        </w:rPr>
        <w:t>s</w:t>
      </w:r>
      <w:r w:rsidRPr="000B34A9">
        <w:rPr>
          <w:rFonts w:cstheme="minorHAnsi"/>
          <w:b/>
          <w:sz w:val="24"/>
          <w:szCs w:val="24"/>
        </w:rPr>
        <w:t xml:space="preserve"> for PAT Parents and Carers</w:t>
      </w:r>
      <w:r w:rsidR="00DA4CA2">
        <w:rPr>
          <w:rFonts w:cstheme="minorHAnsi"/>
          <w:b/>
          <w:sz w:val="24"/>
          <w:szCs w:val="24"/>
        </w:rPr>
        <w:t xml:space="preserve"> – Next webinar now released!</w:t>
      </w:r>
    </w:p>
    <w:p w:rsidR="006C6032" w:rsidRPr="000B34A9" w:rsidRDefault="006C603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 xml:space="preserve">As part of Pickwick Academy Trust, we are all committed to working together to provide the best for our children.  We </w:t>
      </w:r>
      <w:r w:rsidR="003F2045" w:rsidRPr="000B34A9">
        <w:rPr>
          <w:rFonts w:cstheme="minorHAnsi"/>
          <w:sz w:val="24"/>
          <w:szCs w:val="24"/>
        </w:rPr>
        <w:t>have teamed up</w:t>
      </w:r>
      <w:r w:rsidRPr="000B34A9">
        <w:rPr>
          <w:rFonts w:cstheme="minorHAnsi"/>
          <w:sz w:val="24"/>
          <w:szCs w:val="24"/>
        </w:rPr>
        <w:t xml:space="preserve"> with Nicola Pearson, who runs </w:t>
      </w:r>
      <w:r w:rsidR="003F2045" w:rsidRPr="000B34A9">
        <w:rPr>
          <w:rFonts w:cstheme="minorHAnsi"/>
          <w:sz w:val="24"/>
          <w:szCs w:val="24"/>
        </w:rPr>
        <w:t>‘</w:t>
      </w:r>
      <w:r w:rsidRPr="000B34A9">
        <w:rPr>
          <w:rFonts w:cstheme="minorHAnsi"/>
          <w:sz w:val="24"/>
          <w:szCs w:val="24"/>
        </w:rPr>
        <w:t>Minds of Wonder</w:t>
      </w:r>
      <w:r w:rsidR="003F2045" w:rsidRPr="000B34A9">
        <w:rPr>
          <w:rFonts w:cstheme="minorHAnsi"/>
          <w:sz w:val="24"/>
          <w:szCs w:val="24"/>
        </w:rPr>
        <w:t>’</w:t>
      </w:r>
      <w:r w:rsidRPr="000B34A9">
        <w:rPr>
          <w:rFonts w:cstheme="minorHAnsi"/>
          <w:sz w:val="24"/>
          <w:szCs w:val="24"/>
        </w:rPr>
        <w:t>, to provide a series of short webinars for our parents and carers.</w:t>
      </w:r>
    </w:p>
    <w:p w:rsidR="003F2045" w:rsidRPr="00DA4CA2" w:rsidRDefault="006C603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The first</w:t>
      </w:r>
      <w:r w:rsidR="000735CA">
        <w:rPr>
          <w:rFonts w:cstheme="minorHAnsi"/>
          <w:sz w:val="24"/>
          <w:szCs w:val="24"/>
        </w:rPr>
        <w:t xml:space="preserve"> two</w:t>
      </w:r>
      <w:r w:rsidRPr="000B34A9">
        <w:rPr>
          <w:rFonts w:cstheme="minorHAnsi"/>
          <w:sz w:val="24"/>
          <w:szCs w:val="24"/>
        </w:rPr>
        <w:t xml:space="preserve"> of these pre-recorded webinars</w:t>
      </w:r>
      <w:r w:rsidR="008B476B">
        <w:rPr>
          <w:rFonts w:cstheme="minorHAnsi"/>
          <w:sz w:val="24"/>
          <w:szCs w:val="24"/>
        </w:rPr>
        <w:t xml:space="preserve">, </w:t>
      </w:r>
      <w:hyperlink r:id="rId7" w:history="1">
        <w:r w:rsidR="008B476B" w:rsidRPr="000B34A9">
          <w:rPr>
            <w:rStyle w:val="Hyperlink"/>
            <w:rFonts w:cstheme="minorHAnsi"/>
            <w:sz w:val="24"/>
            <w:szCs w:val="24"/>
          </w:rPr>
          <w:t>‘Resilience for learning and Well-being’</w:t>
        </w:r>
      </w:hyperlink>
      <w:r w:rsidR="008B476B">
        <w:rPr>
          <w:rFonts w:cstheme="minorHAnsi"/>
          <w:sz w:val="24"/>
          <w:szCs w:val="24"/>
        </w:rPr>
        <w:t xml:space="preserve"> </w:t>
      </w:r>
      <w:r w:rsidR="000735CA">
        <w:rPr>
          <w:rFonts w:cstheme="minorHAnsi"/>
          <w:sz w:val="24"/>
          <w:szCs w:val="24"/>
        </w:rPr>
        <w:t xml:space="preserve">and </w:t>
      </w:r>
      <w:hyperlink r:id="rId8" w:history="1">
        <w:r w:rsidR="000735CA" w:rsidRPr="000735CA">
          <w:rPr>
            <w:rStyle w:val="Hyperlink"/>
            <w:rFonts w:cstheme="minorHAnsi"/>
            <w:sz w:val="24"/>
            <w:szCs w:val="24"/>
          </w:rPr>
          <w:t>‘Helping your child cope with anxiety’</w:t>
        </w:r>
      </w:hyperlink>
      <w:r w:rsidR="000735CA" w:rsidRPr="000735CA">
        <w:rPr>
          <w:rStyle w:val="Hyperlink"/>
          <w:rFonts w:cstheme="minorHAnsi"/>
          <w:sz w:val="24"/>
          <w:szCs w:val="24"/>
        </w:rPr>
        <w:t xml:space="preserve"> </w:t>
      </w:r>
      <w:r w:rsidR="008B476B">
        <w:rPr>
          <w:rFonts w:cstheme="minorHAnsi"/>
          <w:sz w:val="24"/>
          <w:szCs w:val="24"/>
        </w:rPr>
        <w:t>ha</w:t>
      </w:r>
      <w:r w:rsidR="000735CA">
        <w:rPr>
          <w:rFonts w:cstheme="minorHAnsi"/>
          <w:sz w:val="24"/>
          <w:szCs w:val="24"/>
        </w:rPr>
        <w:t>ve</w:t>
      </w:r>
      <w:r w:rsidR="008B476B">
        <w:rPr>
          <w:rFonts w:cstheme="minorHAnsi"/>
          <w:sz w:val="24"/>
          <w:szCs w:val="24"/>
        </w:rPr>
        <w:t xml:space="preserve"> been received very positively. </w:t>
      </w:r>
      <w:r w:rsidR="000735CA">
        <w:rPr>
          <w:rFonts w:cstheme="minorHAnsi"/>
          <w:sz w:val="24"/>
          <w:szCs w:val="24"/>
        </w:rPr>
        <w:t>They have</w:t>
      </w:r>
      <w:r w:rsidR="008B476B">
        <w:rPr>
          <w:rFonts w:cstheme="minorHAnsi"/>
          <w:sz w:val="24"/>
          <w:szCs w:val="24"/>
        </w:rPr>
        <w:t xml:space="preserve"> been viewed </w:t>
      </w:r>
      <w:r w:rsidR="000735CA">
        <w:rPr>
          <w:rFonts w:cstheme="minorHAnsi"/>
          <w:sz w:val="24"/>
          <w:szCs w:val="24"/>
        </w:rPr>
        <w:t>over 300</w:t>
      </w:r>
      <w:r w:rsidR="008B476B">
        <w:rPr>
          <w:rFonts w:cstheme="minorHAnsi"/>
          <w:sz w:val="24"/>
          <w:szCs w:val="24"/>
        </w:rPr>
        <w:t xml:space="preserve"> times so far and </w:t>
      </w:r>
      <w:r w:rsidR="000735CA">
        <w:rPr>
          <w:rFonts w:cstheme="minorHAnsi"/>
          <w:sz w:val="24"/>
          <w:szCs w:val="24"/>
        </w:rPr>
        <w:t xml:space="preserve">both </w:t>
      </w:r>
      <w:r w:rsidR="003C0B9F">
        <w:rPr>
          <w:rFonts w:cstheme="minorHAnsi"/>
          <w:sz w:val="24"/>
          <w:szCs w:val="24"/>
        </w:rPr>
        <w:t>remain</w:t>
      </w:r>
      <w:r w:rsidR="008B476B">
        <w:rPr>
          <w:rFonts w:cstheme="minorHAnsi"/>
          <w:sz w:val="24"/>
          <w:szCs w:val="24"/>
        </w:rPr>
        <w:t xml:space="preserve"> available </w:t>
      </w:r>
      <w:r w:rsidR="000735CA">
        <w:rPr>
          <w:rFonts w:cstheme="minorHAnsi"/>
          <w:sz w:val="24"/>
          <w:szCs w:val="24"/>
        </w:rPr>
        <w:t xml:space="preserve">to all parents and carers in our PAT schools </w:t>
      </w:r>
      <w:r w:rsidR="008B476B">
        <w:rPr>
          <w:rFonts w:cstheme="minorHAnsi"/>
          <w:sz w:val="24"/>
          <w:szCs w:val="24"/>
        </w:rPr>
        <w:t>via the link</w:t>
      </w:r>
      <w:r w:rsidRPr="000B34A9">
        <w:rPr>
          <w:rFonts w:cstheme="minorHAnsi"/>
          <w:sz w:val="24"/>
          <w:szCs w:val="24"/>
        </w:rPr>
        <w:t xml:space="preserve">. </w:t>
      </w:r>
      <w:r w:rsidR="003C0B9F" w:rsidRPr="00DA4CA2">
        <w:rPr>
          <w:rFonts w:cstheme="minorHAnsi"/>
          <w:b/>
          <w:sz w:val="24"/>
          <w:szCs w:val="24"/>
        </w:rPr>
        <w:t>Our next webinar is now ready</w:t>
      </w:r>
      <w:r w:rsidR="00DA4CA2" w:rsidRPr="00DA4CA2">
        <w:rPr>
          <w:rFonts w:cstheme="minorHAnsi"/>
          <w:b/>
          <w:sz w:val="24"/>
          <w:szCs w:val="24"/>
        </w:rPr>
        <w:t>!</w:t>
      </w:r>
      <w:r w:rsidR="003C0B9F" w:rsidRPr="00DA4CA2">
        <w:rPr>
          <w:rFonts w:cstheme="minorHAnsi"/>
          <w:b/>
          <w:sz w:val="24"/>
          <w:szCs w:val="24"/>
        </w:rPr>
        <w:t xml:space="preserve"> This time the focus is on </w:t>
      </w:r>
      <w:hyperlink r:id="rId9" w:history="1">
        <w:r w:rsidR="003C0B9F" w:rsidRPr="00DA4CA2">
          <w:rPr>
            <w:rStyle w:val="Hyperlink"/>
            <w:rFonts w:cstheme="minorHAnsi"/>
            <w:b/>
            <w:sz w:val="24"/>
            <w:szCs w:val="24"/>
          </w:rPr>
          <w:t>‘</w:t>
        </w:r>
        <w:r w:rsidR="000735CA">
          <w:rPr>
            <w:rStyle w:val="Hyperlink"/>
            <w:rFonts w:cstheme="minorHAnsi"/>
            <w:b/>
            <w:sz w:val="24"/>
            <w:szCs w:val="24"/>
          </w:rPr>
          <w:t>Digital Parenting</w:t>
        </w:r>
        <w:r w:rsidR="003C0B9F" w:rsidRPr="00DA4CA2">
          <w:rPr>
            <w:rStyle w:val="Hyperlink"/>
            <w:rFonts w:cstheme="minorHAnsi"/>
            <w:b/>
            <w:sz w:val="24"/>
            <w:szCs w:val="24"/>
          </w:rPr>
          <w:t>’</w:t>
        </w:r>
      </w:hyperlink>
      <w:r w:rsidR="00DA4CA2" w:rsidRPr="00DA4CA2">
        <w:rPr>
          <w:rFonts w:cstheme="minorHAnsi"/>
          <w:b/>
          <w:sz w:val="24"/>
          <w:szCs w:val="24"/>
        </w:rPr>
        <w:t xml:space="preserve"> and available through this </w:t>
      </w:r>
      <w:hyperlink r:id="rId10" w:history="1">
        <w:r w:rsidR="00DA4CA2" w:rsidRPr="00DA4CA2">
          <w:rPr>
            <w:rStyle w:val="Hyperlink"/>
            <w:rFonts w:cstheme="minorHAnsi"/>
            <w:b/>
            <w:sz w:val="24"/>
            <w:szCs w:val="24"/>
          </w:rPr>
          <w:t>link</w:t>
        </w:r>
      </w:hyperlink>
      <w:r w:rsidR="003C0B9F" w:rsidRPr="00DA4CA2">
        <w:rPr>
          <w:rFonts w:cstheme="minorHAnsi"/>
          <w:b/>
          <w:sz w:val="23"/>
          <w:szCs w:val="23"/>
        </w:rPr>
        <w:t>.</w:t>
      </w:r>
      <w:r w:rsidR="003C0B9F" w:rsidRPr="003C0B9F">
        <w:rPr>
          <w:rFonts w:cstheme="minorHAnsi"/>
          <w:sz w:val="23"/>
          <w:szCs w:val="23"/>
        </w:rPr>
        <w:t xml:space="preserve"> </w:t>
      </w:r>
      <w:r w:rsidR="007B0389">
        <w:rPr>
          <w:rFonts w:cstheme="minorHAnsi"/>
          <w:sz w:val="23"/>
          <w:szCs w:val="23"/>
        </w:rPr>
        <w:t xml:space="preserve">Nicola explores the benefits and challenges of technology for our children, how to manage screen time and what the research says in order to help us navigate digital parenting. </w:t>
      </w:r>
      <w:r w:rsidRPr="00DA4CA2">
        <w:rPr>
          <w:rFonts w:cstheme="minorHAnsi"/>
          <w:sz w:val="24"/>
          <w:szCs w:val="24"/>
        </w:rPr>
        <w:t xml:space="preserve">The webinar lasts under </w:t>
      </w:r>
      <w:r w:rsidR="003C0B9F" w:rsidRPr="00DA4CA2">
        <w:rPr>
          <w:rFonts w:cstheme="minorHAnsi"/>
          <w:sz w:val="24"/>
          <w:szCs w:val="24"/>
        </w:rPr>
        <w:t>3</w:t>
      </w:r>
      <w:r w:rsidRPr="00DA4CA2">
        <w:rPr>
          <w:rFonts w:cstheme="minorHAnsi"/>
          <w:sz w:val="24"/>
          <w:szCs w:val="24"/>
        </w:rPr>
        <w:t xml:space="preserve">5 minutes and you can pause, stop and start it again to suit you. </w:t>
      </w:r>
    </w:p>
    <w:p w:rsidR="000B34A9" w:rsidRDefault="006C603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This webinar will be followed by a</w:t>
      </w:r>
      <w:r w:rsidR="00F71F12" w:rsidRPr="000B34A9">
        <w:rPr>
          <w:rFonts w:cstheme="minorHAnsi"/>
          <w:sz w:val="24"/>
          <w:szCs w:val="24"/>
        </w:rPr>
        <w:t>n optional</w:t>
      </w:r>
      <w:r w:rsidRPr="000B34A9">
        <w:rPr>
          <w:rFonts w:cstheme="minorHAnsi"/>
          <w:sz w:val="24"/>
          <w:szCs w:val="24"/>
        </w:rPr>
        <w:t xml:space="preserve"> </w:t>
      </w:r>
      <w:r w:rsidR="00DA4CA2">
        <w:rPr>
          <w:rFonts w:cstheme="minorHAnsi"/>
          <w:sz w:val="24"/>
          <w:szCs w:val="24"/>
        </w:rPr>
        <w:t xml:space="preserve">live </w:t>
      </w:r>
      <w:r w:rsidR="00F71F12" w:rsidRPr="000B34A9">
        <w:rPr>
          <w:rFonts w:cstheme="minorHAnsi"/>
          <w:sz w:val="24"/>
          <w:szCs w:val="24"/>
        </w:rPr>
        <w:t xml:space="preserve">Zoom </w:t>
      </w:r>
      <w:r w:rsidRPr="000B34A9">
        <w:rPr>
          <w:rFonts w:cstheme="minorHAnsi"/>
          <w:sz w:val="24"/>
          <w:szCs w:val="24"/>
        </w:rPr>
        <w:t>session with Nicola. Th</w:t>
      </w:r>
      <w:r w:rsidR="00F71F12" w:rsidRPr="000B34A9">
        <w:rPr>
          <w:rFonts w:cstheme="minorHAnsi"/>
          <w:sz w:val="24"/>
          <w:szCs w:val="24"/>
        </w:rPr>
        <w:t>is</w:t>
      </w:r>
      <w:r w:rsidRPr="000B34A9">
        <w:rPr>
          <w:rFonts w:cstheme="minorHAnsi"/>
          <w:sz w:val="24"/>
          <w:szCs w:val="24"/>
        </w:rPr>
        <w:t xml:space="preserve"> </w:t>
      </w:r>
      <w:r w:rsidR="00F71F12" w:rsidRPr="000B34A9">
        <w:rPr>
          <w:rFonts w:cstheme="minorHAnsi"/>
          <w:sz w:val="24"/>
          <w:szCs w:val="24"/>
        </w:rPr>
        <w:t xml:space="preserve">is </w:t>
      </w:r>
      <w:r w:rsidRPr="000B34A9">
        <w:rPr>
          <w:rFonts w:cstheme="minorHAnsi"/>
          <w:sz w:val="24"/>
          <w:szCs w:val="24"/>
        </w:rPr>
        <w:t xml:space="preserve">designed to be </w:t>
      </w:r>
      <w:r w:rsidR="00F71F12" w:rsidRPr="000B34A9">
        <w:rPr>
          <w:rFonts w:cstheme="minorHAnsi"/>
          <w:sz w:val="24"/>
          <w:szCs w:val="24"/>
        </w:rPr>
        <w:t>a</w:t>
      </w:r>
      <w:r w:rsidR="00DA4CA2">
        <w:rPr>
          <w:rFonts w:cstheme="minorHAnsi"/>
          <w:sz w:val="24"/>
          <w:szCs w:val="24"/>
        </w:rPr>
        <w:t>n informal</w:t>
      </w:r>
      <w:r w:rsidR="00F71F12" w:rsidRPr="000B34A9">
        <w:rPr>
          <w:rFonts w:cstheme="minorHAnsi"/>
          <w:sz w:val="24"/>
          <w:szCs w:val="24"/>
        </w:rPr>
        <w:t xml:space="preserve"> </w:t>
      </w:r>
      <w:r w:rsidRPr="000B34A9">
        <w:rPr>
          <w:rFonts w:cstheme="minorHAnsi"/>
          <w:sz w:val="24"/>
          <w:szCs w:val="24"/>
        </w:rPr>
        <w:t>follow</w:t>
      </w:r>
      <w:r w:rsidR="000B34A9" w:rsidRPr="000B34A9">
        <w:rPr>
          <w:rFonts w:cstheme="minorHAnsi"/>
          <w:sz w:val="24"/>
          <w:szCs w:val="24"/>
        </w:rPr>
        <w:t>-</w:t>
      </w:r>
      <w:r w:rsidRPr="000B34A9">
        <w:rPr>
          <w:rFonts w:cstheme="minorHAnsi"/>
          <w:sz w:val="24"/>
          <w:szCs w:val="24"/>
        </w:rPr>
        <w:t>up</w:t>
      </w:r>
      <w:r w:rsidR="00DA4CA2">
        <w:rPr>
          <w:rFonts w:cstheme="minorHAnsi"/>
          <w:sz w:val="24"/>
          <w:szCs w:val="24"/>
        </w:rPr>
        <w:t xml:space="preserve"> session, </w:t>
      </w:r>
      <w:r w:rsidR="00F71F12" w:rsidRPr="000B34A9">
        <w:rPr>
          <w:rFonts w:cstheme="minorHAnsi"/>
          <w:sz w:val="24"/>
          <w:szCs w:val="24"/>
        </w:rPr>
        <w:t>to</w:t>
      </w:r>
      <w:r w:rsidRPr="000B34A9">
        <w:rPr>
          <w:rFonts w:cstheme="minorHAnsi"/>
          <w:sz w:val="24"/>
          <w:szCs w:val="24"/>
        </w:rPr>
        <w:t xml:space="preserve"> give parents and carers a chance to share ideas, ask questions and </w:t>
      </w:r>
      <w:r w:rsidR="00F71F12" w:rsidRPr="000B34A9">
        <w:rPr>
          <w:rFonts w:cstheme="minorHAnsi"/>
          <w:sz w:val="24"/>
          <w:szCs w:val="24"/>
        </w:rPr>
        <w:t>meet others</w:t>
      </w:r>
      <w:r w:rsidRPr="000B34A9">
        <w:rPr>
          <w:rFonts w:cstheme="minorHAnsi"/>
          <w:sz w:val="24"/>
          <w:szCs w:val="24"/>
        </w:rPr>
        <w:t xml:space="preserve">. </w:t>
      </w:r>
      <w:r w:rsidR="003C0B9F">
        <w:rPr>
          <w:rFonts w:cstheme="minorHAnsi"/>
          <w:sz w:val="24"/>
          <w:szCs w:val="24"/>
        </w:rPr>
        <w:t xml:space="preserve">If you have </w:t>
      </w:r>
      <w:r w:rsidR="00DA4CA2">
        <w:rPr>
          <w:rFonts w:cstheme="minorHAnsi"/>
          <w:sz w:val="24"/>
          <w:szCs w:val="24"/>
        </w:rPr>
        <w:t xml:space="preserve">any </w:t>
      </w:r>
      <w:r w:rsidR="003C0B9F">
        <w:rPr>
          <w:rFonts w:cstheme="minorHAnsi"/>
          <w:sz w:val="24"/>
          <w:szCs w:val="24"/>
        </w:rPr>
        <w:t>questions</w:t>
      </w:r>
      <w:r w:rsidR="00DA4CA2">
        <w:rPr>
          <w:rFonts w:cstheme="minorHAnsi"/>
          <w:sz w:val="24"/>
          <w:szCs w:val="24"/>
        </w:rPr>
        <w:t xml:space="preserve"> you would like Nicola </w:t>
      </w:r>
      <w:r w:rsidR="00DA4CA2">
        <w:rPr>
          <w:rFonts w:cstheme="minorHAnsi"/>
          <w:sz w:val="24"/>
          <w:szCs w:val="24"/>
        </w:rPr>
        <w:lastRenderedPageBreak/>
        <w:t>to talk about</w:t>
      </w:r>
      <w:r w:rsidR="003C0B9F">
        <w:rPr>
          <w:rFonts w:cstheme="minorHAnsi"/>
          <w:sz w:val="24"/>
          <w:szCs w:val="24"/>
        </w:rPr>
        <w:t xml:space="preserve">, please submit them ahead of the session by emailing </w:t>
      </w:r>
      <w:hyperlink r:id="rId11" w:history="1">
        <w:r w:rsidR="00DA4CA2" w:rsidRPr="00F75F5A">
          <w:rPr>
            <w:rStyle w:val="Hyperlink"/>
            <w:rFonts w:cstheme="minorHAnsi"/>
            <w:sz w:val="24"/>
            <w:szCs w:val="24"/>
          </w:rPr>
          <w:t>booking@pickwickacademytrust.co.uk</w:t>
        </w:r>
      </w:hyperlink>
      <w:r w:rsidR="00DA4CA2">
        <w:rPr>
          <w:rFonts w:cstheme="minorHAnsi"/>
          <w:sz w:val="24"/>
          <w:szCs w:val="24"/>
        </w:rPr>
        <w:t xml:space="preserve"> .</w:t>
      </w:r>
    </w:p>
    <w:p w:rsidR="006C6032" w:rsidRPr="003C0B9F" w:rsidRDefault="00F71F12">
      <w:pPr>
        <w:rPr>
          <w:rFonts w:cstheme="minorHAnsi"/>
          <w:sz w:val="24"/>
          <w:szCs w:val="24"/>
        </w:rPr>
      </w:pPr>
      <w:r w:rsidRPr="00DA4CA2">
        <w:rPr>
          <w:rFonts w:cstheme="minorHAnsi"/>
          <w:b/>
          <w:sz w:val="24"/>
          <w:szCs w:val="24"/>
        </w:rPr>
        <w:t xml:space="preserve">Please register </w:t>
      </w:r>
      <w:r w:rsidR="003C0B9F" w:rsidRPr="00DA4CA2">
        <w:rPr>
          <w:rFonts w:cstheme="minorHAnsi"/>
          <w:b/>
          <w:sz w:val="24"/>
          <w:szCs w:val="24"/>
        </w:rPr>
        <w:t xml:space="preserve">attendance </w:t>
      </w:r>
      <w:r w:rsidRPr="00DA4CA2">
        <w:rPr>
          <w:rFonts w:cstheme="minorHAnsi"/>
          <w:b/>
          <w:sz w:val="24"/>
          <w:szCs w:val="24"/>
        </w:rPr>
        <w:t>using the link below</w:t>
      </w:r>
      <w:r w:rsidRPr="003C0B9F">
        <w:rPr>
          <w:rFonts w:cstheme="minorHAnsi"/>
          <w:sz w:val="24"/>
          <w:szCs w:val="24"/>
        </w:rPr>
        <w:t>.</w:t>
      </w:r>
    </w:p>
    <w:p w:rsidR="00F71F12" w:rsidRPr="003C0B9F" w:rsidRDefault="00F71F12" w:rsidP="00F71F12">
      <w:pPr>
        <w:rPr>
          <w:rFonts w:cstheme="minorHAnsi"/>
          <w:b/>
          <w:sz w:val="24"/>
          <w:szCs w:val="24"/>
        </w:rPr>
      </w:pPr>
      <w:r w:rsidRPr="003C0B9F">
        <w:rPr>
          <w:rFonts w:cstheme="minorHAnsi"/>
          <w:b/>
          <w:sz w:val="24"/>
          <w:szCs w:val="24"/>
        </w:rPr>
        <w:t xml:space="preserve">Saturday </w:t>
      </w:r>
      <w:r w:rsidR="003C0B9F" w:rsidRPr="003C0B9F">
        <w:rPr>
          <w:rFonts w:cstheme="minorHAnsi"/>
          <w:b/>
          <w:sz w:val="24"/>
          <w:szCs w:val="24"/>
        </w:rPr>
        <w:t>2</w:t>
      </w:r>
      <w:r w:rsidR="000735CA">
        <w:rPr>
          <w:rFonts w:cstheme="minorHAnsi"/>
          <w:b/>
          <w:sz w:val="24"/>
          <w:szCs w:val="24"/>
        </w:rPr>
        <w:t>2</w:t>
      </w:r>
      <w:r w:rsidR="003C0B9F" w:rsidRPr="003C0B9F">
        <w:rPr>
          <w:rFonts w:cstheme="minorHAnsi"/>
          <w:b/>
          <w:sz w:val="24"/>
          <w:szCs w:val="24"/>
        </w:rPr>
        <w:t xml:space="preserve"> Ma</w:t>
      </w:r>
      <w:r w:rsidR="000735CA">
        <w:rPr>
          <w:rFonts w:cstheme="minorHAnsi"/>
          <w:b/>
          <w:sz w:val="24"/>
          <w:szCs w:val="24"/>
        </w:rPr>
        <w:t>y</w:t>
      </w:r>
      <w:r w:rsidRPr="003C0B9F">
        <w:rPr>
          <w:rFonts w:cstheme="minorHAnsi"/>
          <w:b/>
          <w:sz w:val="24"/>
          <w:szCs w:val="24"/>
        </w:rPr>
        <w:t xml:space="preserve"> 1</w:t>
      </w:r>
      <w:r w:rsidR="000B34A9" w:rsidRPr="003C0B9F">
        <w:rPr>
          <w:rFonts w:cstheme="minorHAnsi"/>
          <w:b/>
          <w:sz w:val="24"/>
          <w:szCs w:val="24"/>
        </w:rPr>
        <w:t>0</w:t>
      </w:r>
      <w:r w:rsidRPr="003C0B9F">
        <w:rPr>
          <w:rFonts w:cstheme="minorHAnsi"/>
          <w:b/>
          <w:sz w:val="24"/>
          <w:szCs w:val="24"/>
        </w:rPr>
        <w:t>—</w:t>
      </w:r>
      <w:r w:rsidR="000735CA">
        <w:rPr>
          <w:rFonts w:cstheme="minorHAnsi"/>
          <w:b/>
          <w:sz w:val="24"/>
          <w:szCs w:val="24"/>
        </w:rPr>
        <w:t>10.30</w:t>
      </w:r>
      <w:r w:rsidRPr="003C0B9F">
        <w:rPr>
          <w:rFonts w:cstheme="minorHAnsi"/>
          <w:b/>
          <w:sz w:val="24"/>
          <w:szCs w:val="24"/>
        </w:rPr>
        <w:t>am</w:t>
      </w:r>
      <w:r w:rsidR="000B34A9" w:rsidRPr="003C0B9F">
        <w:rPr>
          <w:rFonts w:cstheme="minorHAnsi"/>
          <w:b/>
          <w:sz w:val="24"/>
          <w:szCs w:val="24"/>
        </w:rPr>
        <w:t xml:space="preserve"> </w:t>
      </w:r>
      <w:r w:rsidR="000B34A9" w:rsidRPr="003C0B9F">
        <w:rPr>
          <w:rFonts w:cstheme="minorHAnsi"/>
          <w:sz w:val="24"/>
          <w:szCs w:val="24"/>
        </w:rPr>
        <w:t>Register in advance for this follow-up session:</w:t>
      </w:r>
    </w:p>
    <w:p w:rsidR="00121D99" w:rsidRPr="00121D99" w:rsidRDefault="008E1E26" w:rsidP="00121D99">
      <w:pPr>
        <w:rPr>
          <w:sz w:val="24"/>
          <w:szCs w:val="24"/>
        </w:rPr>
      </w:pPr>
      <w:hyperlink r:id="rId12" w:history="1">
        <w:r w:rsidR="007B0389" w:rsidRPr="00BC1C45">
          <w:rPr>
            <w:rStyle w:val="Hyperlink"/>
            <w:sz w:val="24"/>
            <w:szCs w:val="24"/>
          </w:rPr>
          <w:t>https://us02web.zoom.us/meeting/register/tZwtcOmqpjsrHdanWaprgZRvxcrTEE2edPmy</w:t>
        </w:r>
      </w:hyperlink>
      <w:r w:rsidR="007B0389">
        <w:rPr>
          <w:sz w:val="24"/>
          <w:szCs w:val="24"/>
        </w:rPr>
        <w:t xml:space="preserve"> </w:t>
      </w:r>
      <w:r w:rsidR="00121D99" w:rsidRPr="00121D99">
        <w:rPr>
          <w:sz w:val="24"/>
          <w:szCs w:val="24"/>
        </w:rPr>
        <w:t xml:space="preserve"> </w:t>
      </w:r>
      <w:r w:rsidR="007B0389">
        <w:rPr>
          <w:sz w:val="24"/>
          <w:szCs w:val="24"/>
        </w:rPr>
        <w:t xml:space="preserve"> </w:t>
      </w:r>
    </w:p>
    <w:p w:rsidR="00DA4CA2" w:rsidRPr="00DA4CA2" w:rsidRDefault="003C0B9F" w:rsidP="003C0B9F">
      <w:pPr>
        <w:rPr>
          <w:sz w:val="24"/>
          <w:szCs w:val="24"/>
        </w:rPr>
      </w:pPr>
      <w:r w:rsidRPr="003C0B9F">
        <w:rPr>
          <w:sz w:val="24"/>
          <w:szCs w:val="24"/>
        </w:rPr>
        <w:t>After registering, you will receive a confirmation email containing information about joining the meeting.</w:t>
      </w:r>
    </w:p>
    <w:p w:rsidR="00B10622" w:rsidRPr="000B34A9" w:rsidRDefault="00B10622" w:rsidP="00F71F12">
      <w:pPr>
        <w:rPr>
          <w:rFonts w:cstheme="minorHAnsi"/>
          <w:sz w:val="24"/>
          <w:szCs w:val="24"/>
        </w:rPr>
      </w:pPr>
      <w:r w:rsidRPr="003C0B9F">
        <w:rPr>
          <w:rFonts w:cstheme="minorHAnsi"/>
          <w:sz w:val="24"/>
          <w:szCs w:val="24"/>
        </w:rPr>
        <w:t xml:space="preserve">We hope that you find the pre-recorded material useful and look forward to seeing some of you at the follow-up session </w:t>
      </w:r>
      <w:r w:rsidR="003C0B9F">
        <w:rPr>
          <w:rFonts w:cstheme="minorHAnsi"/>
          <w:sz w:val="24"/>
          <w:szCs w:val="24"/>
        </w:rPr>
        <w:t xml:space="preserve">on the </w:t>
      </w:r>
      <w:r w:rsidR="000735CA">
        <w:rPr>
          <w:rFonts w:cstheme="minorHAnsi"/>
          <w:sz w:val="24"/>
          <w:szCs w:val="24"/>
        </w:rPr>
        <w:t>22 May</w:t>
      </w:r>
      <w:r w:rsidRPr="003C0B9F">
        <w:rPr>
          <w:rFonts w:cstheme="minorHAnsi"/>
          <w:sz w:val="24"/>
          <w:szCs w:val="24"/>
        </w:rPr>
        <w:t>.</w:t>
      </w:r>
    </w:p>
    <w:p w:rsidR="00B10622" w:rsidRPr="000B34A9" w:rsidRDefault="00B10622" w:rsidP="00F71F1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With best wishes,</w:t>
      </w:r>
      <w:bookmarkStart w:id="0" w:name="_GoBack"/>
      <w:bookmarkEnd w:id="0"/>
    </w:p>
    <w:p w:rsidR="00B10622" w:rsidRPr="000B34A9" w:rsidRDefault="000B34A9" w:rsidP="000B34A9">
      <w:pPr>
        <w:rPr>
          <w:rFonts w:ascii="Segoe Script" w:hAnsi="Segoe Script" w:cstheme="minorHAnsi"/>
          <w:sz w:val="28"/>
          <w:szCs w:val="28"/>
        </w:rPr>
      </w:pPr>
      <w:r>
        <w:rPr>
          <w:rFonts w:ascii="Segoe Script" w:hAnsi="Segoe Script" w:cstheme="minorHAnsi"/>
          <w:color w:val="2F5496" w:themeColor="accent1" w:themeShade="BF"/>
          <w:sz w:val="28"/>
          <w:szCs w:val="28"/>
        </w:rPr>
        <w:t xml:space="preserve"> </w:t>
      </w:r>
      <w:r w:rsidR="00B10622" w:rsidRPr="000B34A9">
        <w:rPr>
          <w:rFonts w:ascii="Segoe Script" w:hAnsi="Segoe Script" w:cstheme="minorHAnsi"/>
          <w:color w:val="2F5496" w:themeColor="accent1" w:themeShade="BF"/>
          <w:sz w:val="28"/>
          <w:szCs w:val="28"/>
        </w:rPr>
        <w:t>Amy Tapscott</w:t>
      </w:r>
    </w:p>
    <w:p w:rsidR="00B10622" w:rsidRPr="000B34A9" w:rsidRDefault="00B10622" w:rsidP="00F71F1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Amy Tapscott</w:t>
      </w:r>
    </w:p>
    <w:p w:rsidR="00B10622" w:rsidRPr="000B34A9" w:rsidRDefault="00B10622" w:rsidP="00F71F1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Professional Development Director</w:t>
      </w:r>
    </w:p>
    <w:p w:rsidR="00B10622" w:rsidRPr="000B34A9" w:rsidRDefault="00B10622" w:rsidP="00F71F12">
      <w:pPr>
        <w:rPr>
          <w:rFonts w:cstheme="minorHAnsi"/>
          <w:sz w:val="24"/>
          <w:szCs w:val="24"/>
        </w:rPr>
      </w:pPr>
      <w:r w:rsidRPr="000B34A9">
        <w:rPr>
          <w:rFonts w:cstheme="minorHAnsi"/>
          <w:sz w:val="24"/>
          <w:szCs w:val="24"/>
        </w:rPr>
        <w:t>Pickwick Academy Trust</w:t>
      </w:r>
    </w:p>
    <w:p w:rsidR="00B10622" w:rsidRPr="000B34A9" w:rsidRDefault="008E1E26" w:rsidP="00F71F12">
      <w:pPr>
        <w:rPr>
          <w:rFonts w:cstheme="minorHAnsi"/>
          <w:sz w:val="24"/>
          <w:szCs w:val="24"/>
        </w:rPr>
      </w:pPr>
      <w:hyperlink r:id="rId13" w:history="1">
        <w:r w:rsidR="00B10622" w:rsidRPr="000B34A9">
          <w:rPr>
            <w:rStyle w:val="Hyperlink"/>
            <w:rFonts w:cstheme="minorHAnsi"/>
            <w:sz w:val="24"/>
            <w:szCs w:val="24"/>
          </w:rPr>
          <w:t>www.pickwickacademytrust.co.uk</w:t>
        </w:r>
      </w:hyperlink>
    </w:p>
    <w:sectPr w:rsidR="00B10622" w:rsidRPr="000B34A9" w:rsidSect="000B34A9">
      <w:footerReference w:type="default" r:id="rId14"/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59" w:rsidRDefault="00067959" w:rsidP="00B10622">
      <w:pPr>
        <w:spacing w:after="0" w:line="240" w:lineRule="auto"/>
      </w:pPr>
      <w:r>
        <w:separator/>
      </w:r>
    </w:p>
  </w:endnote>
  <w:endnote w:type="continuationSeparator" w:id="0">
    <w:p w:rsidR="00067959" w:rsidRDefault="00067959" w:rsidP="00B1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622" w:rsidRPr="00B10622" w:rsidRDefault="00B10622" w:rsidP="00B10622">
    <w:pPr>
      <w:jc w:val="center"/>
      <w:rPr>
        <w:color w:val="0000CC"/>
        <w:sz w:val="14"/>
        <w:szCs w:val="18"/>
      </w:rPr>
    </w:pPr>
    <w:r w:rsidRPr="00E511B8">
      <w:rPr>
        <w:color w:val="0000CC"/>
        <w:sz w:val="14"/>
        <w:szCs w:val="18"/>
      </w:rPr>
      <w:t>Pickwick Academy Trust Office, c/o Corsham Primary School, Pound Pill, Corsham, Wilts, SN13 9YW</w:t>
    </w:r>
  </w:p>
  <w:p w:rsidR="00B10622" w:rsidRPr="00E511B8" w:rsidRDefault="00B10622" w:rsidP="00B10622">
    <w:pPr>
      <w:jc w:val="center"/>
      <w:rPr>
        <w:color w:val="0000CC"/>
        <w:sz w:val="14"/>
        <w:szCs w:val="18"/>
      </w:rPr>
    </w:pPr>
    <w:r w:rsidRPr="00E511B8">
      <w:rPr>
        <w:color w:val="0000CC"/>
        <w:sz w:val="14"/>
        <w:szCs w:val="18"/>
      </w:rPr>
      <w:t>Registered Company No: 07557894   VAT No: 110782149</w:t>
    </w:r>
  </w:p>
  <w:p w:rsidR="00B10622" w:rsidRDefault="00B10622">
    <w:pPr>
      <w:pStyle w:val="Footer"/>
    </w:pPr>
  </w:p>
  <w:p w:rsidR="00B10622" w:rsidRDefault="00B1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59" w:rsidRDefault="00067959" w:rsidP="00B10622">
      <w:pPr>
        <w:spacing w:after="0" w:line="240" w:lineRule="auto"/>
      </w:pPr>
      <w:r>
        <w:separator/>
      </w:r>
    </w:p>
  </w:footnote>
  <w:footnote w:type="continuationSeparator" w:id="0">
    <w:p w:rsidR="00067959" w:rsidRDefault="00067959" w:rsidP="00B10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2"/>
    <w:rsid w:val="0005719D"/>
    <w:rsid w:val="00067959"/>
    <w:rsid w:val="000735CA"/>
    <w:rsid w:val="000B34A9"/>
    <w:rsid w:val="00121D99"/>
    <w:rsid w:val="001D62F6"/>
    <w:rsid w:val="003C0B9F"/>
    <w:rsid w:val="003F2045"/>
    <w:rsid w:val="006516B1"/>
    <w:rsid w:val="006C6032"/>
    <w:rsid w:val="007B0389"/>
    <w:rsid w:val="007C491C"/>
    <w:rsid w:val="008B476B"/>
    <w:rsid w:val="008E1E26"/>
    <w:rsid w:val="009C46E2"/>
    <w:rsid w:val="00B10622"/>
    <w:rsid w:val="00CC0456"/>
    <w:rsid w:val="00DA4CA2"/>
    <w:rsid w:val="00E3603D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43D1-8A9C-45E0-A231-4B70DCFC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F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F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22"/>
  </w:style>
  <w:style w:type="paragraph" w:styleId="Footer">
    <w:name w:val="footer"/>
    <w:basedOn w:val="Normal"/>
    <w:link w:val="FooterChar"/>
    <w:uiPriority w:val="99"/>
    <w:unhideWhenUsed/>
    <w:rsid w:val="00B1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llWrhGVzKc" TargetMode="External"/><Relationship Id="rId13" Type="http://schemas.openxmlformats.org/officeDocument/2006/relationships/hyperlink" Target="http://www.pickwickacademytrust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u8e8_bp7HU" TargetMode="External"/><Relationship Id="rId12" Type="http://schemas.openxmlformats.org/officeDocument/2006/relationships/hyperlink" Target="https://us02web.zoom.us/meeting/register/tZwtcOmqpjsrHdanWaprgZRvxcrTEE2edPm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ooking@pickwickacademytrust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oPht7Cle6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oPht7Cle6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Tapscott</dc:creator>
  <cp:keywords/>
  <dc:description/>
  <cp:lastModifiedBy>Fances Blackmore</cp:lastModifiedBy>
  <cp:revision>2</cp:revision>
  <dcterms:created xsi:type="dcterms:W3CDTF">2021-05-11T08:15:00Z</dcterms:created>
  <dcterms:modified xsi:type="dcterms:W3CDTF">2021-05-11T08:15:00Z</dcterms:modified>
</cp:coreProperties>
</file>